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FD5117" w14:textId="2444DB15" w:rsidR="00945A49" w:rsidRPr="00E26626" w:rsidRDefault="00945A49" w:rsidP="00E26626">
      <w:pPr>
        <w:pStyle w:val="Heading1"/>
      </w:pPr>
      <w:r w:rsidRPr="00E26626">
        <w:t>Title: </w:t>
      </w:r>
      <w:r w:rsidR="00B92C5F">
        <w:t>Casino Fatale</w:t>
      </w:r>
    </w:p>
    <w:p w14:paraId="416743C6" w14:textId="5D946F16" w:rsidR="00945A49" w:rsidRDefault="00945A49" w:rsidP="00E26626">
      <w:pPr>
        <w:pStyle w:val="Heading2"/>
      </w:pPr>
      <w:r>
        <w:t xml:space="preserve">By </w:t>
      </w:r>
      <w:r w:rsidR="00B92C5F">
        <w:t>Ronnie Manfred</w:t>
      </w:r>
    </w:p>
    <w:p w14:paraId="35FAD592" w14:textId="77777777" w:rsidR="00B92C5F" w:rsidRDefault="00B92C5F" w:rsidP="00B92C5F"/>
    <w:p w14:paraId="1741BEF4" w14:textId="2F51F5BB" w:rsidR="00B92C5F" w:rsidRPr="00B92C5F" w:rsidRDefault="00B92C5F" w:rsidP="00B92C5F">
      <w:pPr>
        <w:jc w:val="center"/>
      </w:pPr>
      <w:r>
        <w:t>A Thriller</w:t>
      </w:r>
    </w:p>
    <w:p w14:paraId="1DB63AAD" w14:textId="72F5C0EE" w:rsidR="00945A49" w:rsidRDefault="00945A49" w:rsidP="00E26626">
      <w:r>
        <w:br w:type="page"/>
      </w:r>
    </w:p>
    <w:p w14:paraId="4D1CD7EA" w14:textId="77777777" w:rsidR="00945A49" w:rsidRPr="00945A49" w:rsidRDefault="00000000" w:rsidP="00417935">
      <w:r>
        <w:lastRenderedPageBreak/>
        <w:pict w14:anchorId="0974A7F3">
          <v:rect id="_x0000_i1025" alt="" style="width:451.3pt;height:.05pt;mso-width-percent:0;mso-height-percent:0;mso-width-percent:0;mso-height-percent:0" o:hralign="center" o:hrstd="t" o:hr="t" fillcolor="#a0a0a0" stroked="f"/>
        </w:pict>
      </w:r>
    </w:p>
    <w:p w14:paraId="66940FE3" w14:textId="78E048C7" w:rsidR="00945A49" w:rsidRPr="00E26626" w:rsidRDefault="00B92C5F" w:rsidP="00E26626">
      <w:pPr>
        <w:spacing w:line="360" w:lineRule="auto"/>
        <w:rPr>
          <w:b/>
          <w:bCs/>
        </w:rPr>
      </w:pPr>
      <w:r>
        <w:rPr>
          <w:b/>
          <w:bCs/>
        </w:rPr>
        <w:t>Casino Fatale</w:t>
      </w:r>
      <w:r w:rsidR="00512F65">
        <w:rPr>
          <w:b/>
          <w:bCs/>
        </w:rPr>
        <w:t xml:space="preserve">: </w:t>
      </w:r>
      <w:r>
        <w:rPr>
          <w:b/>
          <w:bCs/>
        </w:rPr>
        <w:t xml:space="preserve"> </w:t>
      </w:r>
      <w:r w:rsidR="00512F65">
        <w:rPr>
          <w:b/>
          <w:bCs/>
        </w:rPr>
        <w:t>E</w:t>
      </w:r>
      <w:r w:rsidR="00945A49" w:rsidRPr="00E26626">
        <w:rPr>
          <w:b/>
          <w:bCs/>
        </w:rPr>
        <w:t xml:space="preserve">levator </w:t>
      </w:r>
      <w:r w:rsidR="00512F65">
        <w:rPr>
          <w:b/>
          <w:bCs/>
        </w:rPr>
        <w:t>P</w:t>
      </w:r>
      <w:r w:rsidR="00945A49" w:rsidRPr="00E26626">
        <w:rPr>
          <w:b/>
          <w:bCs/>
        </w:rPr>
        <w:t>itch</w:t>
      </w:r>
    </w:p>
    <w:p w14:paraId="7B20C699" w14:textId="220A61E9" w:rsidR="00945A49" w:rsidRPr="00E26626" w:rsidRDefault="00B92C5F" w:rsidP="00E26626">
      <w:pPr>
        <w:spacing w:line="360" w:lineRule="auto"/>
        <w:rPr>
          <w:b/>
          <w:bCs/>
        </w:rPr>
      </w:pPr>
      <w:r w:rsidRPr="00B92C5F">
        <w:t>“Enter the dazzling world of Casino Fatale, where high</w:t>
      </w:r>
      <w:r w:rsidRPr="00B92C5F">
        <w:rPr>
          <w:rFonts w:ascii="Cambria Math" w:hAnsi="Cambria Math" w:cs="Cambria Math"/>
        </w:rPr>
        <w:t>‑</w:t>
      </w:r>
      <w:r w:rsidRPr="00B92C5F">
        <w:t>stakes gambling hides a lethal game of espionage. A famed casino magnate is suspected of channeling intelligence to a shadowy syndicate, and a covert operative</w:t>
      </w:r>
      <w:r>
        <w:t xml:space="preserve"> g</w:t>
      </w:r>
      <w:r w:rsidRPr="00B92C5F">
        <w:t>oes undercover as a high</w:t>
      </w:r>
      <w:r w:rsidRPr="00B92C5F">
        <w:rPr>
          <w:rFonts w:ascii="Cambria Math" w:hAnsi="Cambria Math" w:cs="Cambria Math"/>
        </w:rPr>
        <w:t>‑</w:t>
      </w:r>
      <w:r w:rsidRPr="00B92C5F">
        <w:t>roller to expose the plot. With chips clinking, whispered deals, and a seductive VIP lounge, every bet could trigger a cascade of betrayal</w:t>
      </w:r>
      <w:r w:rsidRPr="00B92C5F">
        <w:rPr>
          <w:rFonts w:cs="Special Elite"/>
        </w:rPr>
        <w:t>—</w:t>
      </w:r>
      <w:r w:rsidRPr="00B92C5F">
        <w:t>until the final hand decides the fate of nations.</w:t>
      </w:r>
      <w:r w:rsidRPr="00B92C5F">
        <w:rPr>
          <w:rFonts w:cs="Special Elite"/>
        </w:rPr>
        <w:t>”</w:t>
      </w:r>
      <w:r w:rsidR="00000000">
        <w:rPr>
          <w:b/>
          <w:bCs/>
        </w:rPr>
        <w:pict w14:anchorId="5B5BD4BE">
          <v:rect id="_x0000_i1026" alt="" style="width:451.3pt;height:.05pt;mso-width-percent:0;mso-height-percent:0;mso-width-percent:0;mso-height-percent:0" o:hralign="center" o:hrstd="t" o:hr="t" fillcolor="#a0a0a0" stroked="f"/>
        </w:pict>
      </w:r>
    </w:p>
    <w:p w14:paraId="336FDC03" w14:textId="77777777" w:rsidR="00945A49" w:rsidRPr="00E26626" w:rsidRDefault="00945A49" w:rsidP="00E26626">
      <w:pPr>
        <w:spacing w:line="360" w:lineRule="auto"/>
        <w:rPr>
          <w:b/>
          <w:bCs/>
        </w:rPr>
      </w:pPr>
      <w:r w:rsidRPr="00E26626">
        <w:rPr>
          <w:b/>
          <w:bCs/>
        </w:rPr>
        <w:t>Roles</w:t>
      </w:r>
    </w:p>
    <w:p w14:paraId="79B1A16C" w14:textId="77777777" w:rsidR="00B92C5F" w:rsidRPr="00B92C5F" w:rsidRDefault="00B92C5F" w:rsidP="00B92C5F">
      <w:pPr>
        <w:spacing w:line="360" w:lineRule="auto"/>
        <w:rPr>
          <w:b/>
          <w:bCs/>
        </w:rPr>
      </w:pPr>
      <w:r w:rsidRPr="00B92C5F">
        <w:rPr>
          <w:b/>
          <w:bCs/>
        </w:rPr>
        <w:t xml:space="preserve">Covert Operative (Agent “Ace”) </w:t>
      </w:r>
      <w:r w:rsidRPr="00B92C5F">
        <w:t>– Poses as a high</w:t>
      </w:r>
      <w:r w:rsidRPr="00B92C5F">
        <w:rPr>
          <w:rFonts w:ascii="Cambria Math" w:hAnsi="Cambria Math" w:cs="Cambria Math"/>
        </w:rPr>
        <w:t>‑</w:t>
      </w:r>
      <w:r w:rsidRPr="00B92C5F">
        <w:t>roller to infiltrate the casino, carrying a hidden micro</w:t>
      </w:r>
      <w:r w:rsidRPr="00B92C5F">
        <w:rPr>
          <w:rFonts w:ascii="Cambria Math" w:hAnsi="Cambria Math" w:cs="Cambria Math"/>
        </w:rPr>
        <w:t>‑</w:t>
      </w:r>
      <w:r w:rsidRPr="00B92C5F">
        <w:t>recorder and tasked with extracting classified data without blowing cover.</w:t>
      </w:r>
    </w:p>
    <w:p w14:paraId="2E8A9CDA" w14:textId="77777777" w:rsidR="00B92C5F" w:rsidRPr="00B92C5F" w:rsidRDefault="00B92C5F" w:rsidP="00B92C5F">
      <w:pPr>
        <w:spacing w:line="360" w:lineRule="auto"/>
        <w:rPr>
          <w:b/>
          <w:bCs/>
        </w:rPr>
      </w:pPr>
      <w:r w:rsidRPr="00B92C5F">
        <w:rPr>
          <w:b/>
          <w:bCs/>
        </w:rPr>
        <w:t xml:space="preserve">Casino Magnate (Owner/Host) </w:t>
      </w:r>
      <w:r w:rsidRPr="00B92C5F">
        <w:t>– Charismatic leader of the establishment who secretly funds a foreign intelligence cell while maintaining the façade of a glamorous hospitality empire.</w:t>
      </w:r>
    </w:p>
    <w:p w14:paraId="342E52EB" w14:textId="0061776E" w:rsidR="00945A49" w:rsidRPr="00945A49" w:rsidRDefault="00B92C5F" w:rsidP="00B92C5F">
      <w:pPr>
        <w:spacing w:line="360" w:lineRule="auto"/>
      </w:pPr>
      <w:r w:rsidRPr="00B92C5F">
        <w:rPr>
          <w:b/>
          <w:bCs/>
        </w:rPr>
        <w:t>VIP Dealer / Double</w:t>
      </w:r>
      <w:r w:rsidRPr="00B92C5F">
        <w:rPr>
          <w:rFonts w:ascii="Cambria Math" w:hAnsi="Cambria Math" w:cs="Cambria Math"/>
          <w:b/>
          <w:bCs/>
        </w:rPr>
        <w:t>‑</w:t>
      </w:r>
      <w:r w:rsidRPr="00B92C5F">
        <w:rPr>
          <w:b/>
          <w:bCs/>
        </w:rPr>
        <w:t xml:space="preserve">Agent </w:t>
      </w:r>
      <w:r w:rsidRPr="00B92C5F">
        <w:rPr>
          <w:rFonts w:cs="Special Elite"/>
        </w:rPr>
        <w:t>–</w:t>
      </w:r>
      <w:r w:rsidRPr="00B92C5F">
        <w:t xml:space="preserve"> Works the exclusive tables, trading privileged information for cash; must choose between loyalty to the magnate and personal profit, and can become the operative</w:t>
      </w:r>
      <w:r w:rsidRPr="00B92C5F">
        <w:rPr>
          <w:rFonts w:cs="Special Elite"/>
        </w:rPr>
        <w:t>’</w:t>
      </w:r>
      <w:r w:rsidRPr="00B92C5F">
        <w:t>s crucial source</w:t>
      </w:r>
      <w:r w:rsidRPr="00B92C5F">
        <w:rPr>
          <w:rFonts w:cs="Special Elite"/>
        </w:rPr>
        <w:t>—</w:t>
      </w:r>
      <w:r w:rsidRPr="00B92C5F">
        <w:t>or a dangerous obstacle.</w:t>
      </w:r>
    </w:p>
    <w:p w14:paraId="40E0BB6B" w14:textId="77777777" w:rsidR="00EC0534" w:rsidRPr="00945A49" w:rsidRDefault="00EC0534" w:rsidP="00E26626">
      <w:pPr>
        <w:spacing w:line="360" w:lineRule="auto"/>
      </w:pPr>
    </w:p>
    <w:sectPr w:rsidR="00EC0534" w:rsidRPr="00945A4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pecial Elite">
    <w:panose1 w:val="02000506000000020004"/>
    <w:charset w:val="00"/>
    <w:family w:val="auto"/>
    <w:pitch w:val="variable"/>
    <w:sig w:usb0="A00000EF" w:usb1="4000004A" w:usb2="00000000" w:usb3="00000000" w:csb0="00000093" w:csb1="00000000"/>
    <w:embedRegular r:id="rId1" w:fontKey="{1AAC68E8-F64D-4702-850D-C539A1D3E2A1}"/>
    <w:embedBold r:id="rId2" w:fontKey="{771D02FE-9C89-4BDD-8995-30DBF4FFFB50}"/>
    <w:embedItalic r:id="rId3" w:fontKey="{DA8A0BBC-6EE9-4888-8C8B-F1B53B4C01F4}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C717D38-779B-402E-9BB2-CD280952CE66}"/>
    <w:embedBold r:id="rId5" w:fontKey="{71F497DD-7305-4524-960C-172D4B0FAF2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983919"/>
    <w:multiLevelType w:val="multilevel"/>
    <w:tmpl w:val="44C21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337360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A49"/>
    <w:rsid w:val="002D41F6"/>
    <w:rsid w:val="00334D49"/>
    <w:rsid w:val="00417935"/>
    <w:rsid w:val="00512F65"/>
    <w:rsid w:val="00945A49"/>
    <w:rsid w:val="00B37100"/>
    <w:rsid w:val="00B64B47"/>
    <w:rsid w:val="00B92C5F"/>
    <w:rsid w:val="00CE546E"/>
    <w:rsid w:val="00E26626"/>
    <w:rsid w:val="00EC0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74D0C32"/>
  <w15:chartTrackingRefBased/>
  <w15:docId w15:val="{34A0ECB0-FD43-C34A-B6BD-7E8782CFB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6626"/>
    <w:pPr>
      <w:spacing w:before="120" w:after="120" w:line="480" w:lineRule="auto"/>
    </w:pPr>
    <w:rPr>
      <w:rFonts w:ascii="Special Elite" w:hAnsi="Special Elit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26626"/>
    <w:pPr>
      <w:spacing w:before="2400"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6626"/>
    <w:pPr>
      <w:spacing w:before="600" w:after="240"/>
      <w:jc w:val="center"/>
      <w:outlineLvl w:val="1"/>
    </w:p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5A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5A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5A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5A4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5A4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5A4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5A4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26626"/>
    <w:rPr>
      <w:rFonts w:ascii="Special Elite" w:hAnsi="Special Elite"/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E26626"/>
    <w:rPr>
      <w:rFonts w:ascii="Special Elite" w:hAnsi="Special Elit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5A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5A4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5A4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5A4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5A4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5A4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5A4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5A4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5A4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5A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5A4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5A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5A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5A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5A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5A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5A4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953</Characters>
  <Application>Microsoft Office Word</Application>
  <DocSecurity>0</DocSecurity>
  <Lines>26</Lines>
  <Paragraphs>10</Paragraphs>
  <ScaleCrop>false</ScaleCrop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 Zunder</dc:creator>
  <cp:keywords/>
  <dc:description/>
  <cp:lastModifiedBy>Steve Hatherley</cp:lastModifiedBy>
  <cp:revision>6</cp:revision>
  <dcterms:created xsi:type="dcterms:W3CDTF">2025-09-18T15:15:00Z</dcterms:created>
  <dcterms:modified xsi:type="dcterms:W3CDTF">2025-09-28T07:45:00Z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c4f4747d-1aa4-40d8-bd62-11acebea9025</vt:lpwstr>
  </property>
</Properties>
</file>